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 końcowy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Powiatowej Olimpiady Młodzieży Szkół Podstawowych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unihokeju dziewcząt i chłopców rocznik  20</w:t>
      </w:r>
      <w:r>
        <w:rPr>
          <w:rFonts w:ascii="Times New Roman" w:hAnsi="Times New Roman"/>
          <w:sz w:val="24"/>
          <w:szCs w:val="24"/>
        </w:rPr>
        <w:t>10 i młodsi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Zawody odbyły się w Szkole Podstawowej w Kobylnicy.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zawodach wzięło udział 9</w:t>
      </w:r>
      <w:r>
        <w:rPr>
          <w:rFonts w:ascii="Times New Roman" w:hAnsi="Times New Roman"/>
          <w:b w:val="false"/>
          <w:bCs w:val="false"/>
          <w:sz w:val="24"/>
          <w:szCs w:val="24"/>
        </w:rPr>
        <w:t>9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uczestników. </w:t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Organizatorem zawodów był pan Michał Huzarski.</w:t>
      </w:r>
    </w:p>
    <w:p>
      <w:pPr>
        <w:pStyle w:val="Normal"/>
        <w:spacing w:lineRule="auto" w:line="240" w:before="0" w:after="0"/>
        <w:rPr>
          <w:highlight w:val="magent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theme="minorBidi"/>
          <w:sz w:val="24"/>
          <w:szCs w:val="24"/>
          <w:highlight w:val="none"/>
          <w:u w:val="single"/>
          <w:shd w:fill="auto" w:val="clear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u w:val="single"/>
          <w:shd w:fill="auto" w:val="clear"/>
        </w:rPr>
        <w:t xml:space="preserve">DZIEWCZĘTA </w:t>
      </w:r>
    </w:p>
    <w:p>
      <w:pPr>
        <w:pStyle w:val="Normal"/>
        <w:spacing w:lineRule="auto" w:line="240" w:before="0" w:after="0"/>
        <w:rPr>
          <w:rFonts w:ascii="Times New Roman" w:hAnsi="Times New Roman" w:cstheme="minorBidi"/>
          <w:sz w:val="24"/>
          <w:szCs w:val="24"/>
          <w:highlight w:val="none"/>
          <w:u w:val="single"/>
          <w:shd w:fill="auto" w:val="clear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u w:val="single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17.10.2022r. Eliminacje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Stowięcino- Kwakowo 1:8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Kwakowo </w:t>
        <w:tab/>
        <w:tab/>
        <w:t>3 8:1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Stowięcino </w:t>
        <w:tab/>
        <w:t>0 1:8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Gr. </w:t>
      </w:r>
      <w:r>
        <w:rPr>
          <w:rFonts w:ascii="Times New Roman" w:hAnsi="Times New Roman"/>
          <w:sz w:val="24"/>
          <w:szCs w:val="24"/>
        </w:rPr>
        <w:t>II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Smołdzino-Wrzeście </w:t>
        <w:tab/>
        <w:t>0:1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Smołdzino-Damnica </w:t>
        <w:tab/>
        <w:t>1:1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Damnica-Wrzeście </w:t>
        <w:tab/>
        <w:t>2:1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Damnica </w:t>
        <w:tab/>
        <w:tab/>
        <w:t>4 3:2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Wrzeście </w:t>
        <w:tab/>
        <w:tab/>
        <w:t>3 2:2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Smołdzino </w:t>
        <w:tab/>
        <w:t>1 1:2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FINAŁ: 24.10.2022r.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Kwakowo-Stowięcino </w:t>
        <w:tab/>
        <w:t>8:1 z el.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Damnica-Wrzeście </w:t>
        <w:tab/>
        <w:tab/>
        <w:t>2:1 z el.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Kwakowo-Wrzeście </w:t>
        <w:tab/>
        <w:tab/>
        <w:t>1:1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Damnica-Stowięcino </w:t>
        <w:tab/>
        <w:tab/>
        <w:t>2:0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Wrzeście-Stowięcino </w:t>
        <w:tab/>
        <w:tab/>
        <w:t>3:0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Damnica-Kwakowo </w:t>
        <w:tab/>
        <w:tab/>
        <w:t>0:2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Kwakowo </w:t>
        <w:tab/>
        <w:tab/>
        <w:t>7 12:2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Damnica </w:t>
        <w:tab/>
        <w:tab/>
        <w:t>6 4:3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Wrzeście </w:t>
        <w:tab/>
        <w:tab/>
        <w:t>4 5:3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Stowięcino </w:t>
        <w:tab/>
        <w:t>0 1:13</w:t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 końcowa szkół: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SP Kwakowo </w:t>
        <w:tab/>
      </w:r>
      <w:r>
        <w:rPr>
          <w:rFonts w:ascii="Times New Roman" w:hAnsi="Times New Roman"/>
          <w:b/>
          <w:bCs/>
          <w:sz w:val="24"/>
          <w:szCs w:val="24"/>
        </w:rPr>
        <w:t>12 pkt. POM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SP Damnica </w:t>
        <w:tab/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SP Wrzeście </w:t>
        <w:tab/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SP Stowięcino</w:t>
        <w:tab/>
      </w:r>
      <w:r>
        <w:rPr>
          <w:rFonts w:ascii="Times New Roman" w:hAnsi="Times New Roman"/>
          <w:sz w:val="24"/>
          <w:szCs w:val="24"/>
        </w:rPr>
        <w:t>8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 Smołdzino</w:t>
      </w:r>
      <w:r>
        <w:rPr>
          <w:rFonts w:ascii="Times New Roman" w:hAnsi="Times New Roman"/>
          <w:sz w:val="24"/>
          <w:szCs w:val="24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7</w:t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theme="minorBidi"/>
          <w:sz w:val="24"/>
          <w:szCs w:val="24"/>
          <w:highlight w:val="none"/>
          <w:u w:val="single"/>
          <w:shd w:fill="auto" w:val="clear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u w:val="single"/>
          <w:shd w:fill="auto" w:val="clear"/>
        </w:rPr>
        <w:t xml:space="preserve">CHŁOPCY </w:t>
      </w:r>
    </w:p>
    <w:p>
      <w:pPr>
        <w:pStyle w:val="Normal"/>
        <w:spacing w:lineRule="auto" w:line="240" w:before="0" w:after="0"/>
        <w:rPr>
          <w:rFonts w:ascii="Times New Roman" w:hAnsi="Times New Roman" w:cstheme="minorBidi"/>
          <w:sz w:val="24"/>
          <w:szCs w:val="24"/>
          <w:highlight w:val="none"/>
          <w:u w:val="single"/>
          <w:shd w:fill="auto" w:val="clear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u w:val="single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18.10.2022r. Eliminacje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Gr. </w:t>
      </w:r>
      <w:r>
        <w:rPr>
          <w:rFonts w:ascii="Times New Roman" w:hAnsi="Times New Roman"/>
          <w:sz w:val="24"/>
          <w:szCs w:val="24"/>
        </w:rPr>
        <w:t>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Siemianice- Kwakowo </w:t>
        <w:tab/>
        <w:t>2:0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Siemianice </w:t>
        <w:tab/>
        <w:t>3 2:0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Kwakowo </w:t>
        <w:tab/>
        <w:tab/>
        <w:t>0 0:2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Gr. </w:t>
      </w:r>
      <w:r>
        <w:rPr>
          <w:rFonts w:ascii="Times New Roman" w:hAnsi="Times New Roman"/>
          <w:sz w:val="24"/>
          <w:szCs w:val="24"/>
        </w:rPr>
        <w:t>II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Damnica-Stowięcino </w:t>
        <w:tab/>
        <w:tab/>
        <w:t>2:0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Łupawa-Smołdzino </w:t>
        <w:tab/>
        <w:tab/>
        <w:t>3:1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Stowięcino-Smołdzino </w:t>
        <w:tab/>
        <w:t>1:3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Łupawa-Damnica </w:t>
        <w:tab/>
        <w:tab/>
        <w:t>0:0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Stowięcino-Łupawa </w:t>
        <w:tab/>
        <w:tab/>
        <w:t>0:2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Damnica-Smołdzino </w:t>
        <w:tab/>
        <w:tab/>
        <w:t>4:0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Damnica </w:t>
        <w:tab/>
        <w:tab/>
        <w:t>7 6:0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Łupawa </w:t>
        <w:tab/>
        <w:tab/>
        <w:t>7 5:1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Smołdzino </w:t>
        <w:tab/>
        <w:t>3 4:8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Stowięcino </w:t>
        <w:tab/>
        <w:t>0 1:7</w:t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FINAŁ: 24.10.2022r.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Kwakowo-Siemianice </w:t>
        <w:tab/>
        <w:t>0:2 z. el.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Damnica-Łupawa </w:t>
        <w:tab/>
        <w:tab/>
        <w:t>0:0 z el.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Kwakowo-Damnica  </w:t>
        <w:tab/>
        <w:tab/>
        <w:t>2:1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Łupawa-Siemianice </w:t>
        <w:tab/>
        <w:tab/>
        <w:t>0:1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Kwakowo-Łupawa </w:t>
        <w:tab/>
        <w:tab/>
        <w:t>2:1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Siemianice-Damnica </w:t>
        <w:tab/>
        <w:tab/>
        <w:t>0:1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Siemianice </w:t>
        <w:tab/>
        <w:t>6 3:1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Kwakowo </w:t>
        <w:tab/>
        <w:tab/>
        <w:t>6 4:4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Damnica </w:t>
        <w:tab/>
        <w:tab/>
        <w:t>4 2:2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Łupawa </w:t>
        <w:tab/>
        <w:tab/>
        <w:t>1 1:3</w:t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 końcowa szkół: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SP Siemianice </w:t>
        <w:tab/>
      </w:r>
      <w:r>
        <w:rPr>
          <w:rFonts w:ascii="Times New Roman" w:hAnsi="Times New Roman"/>
          <w:b/>
          <w:bCs/>
          <w:sz w:val="24"/>
          <w:szCs w:val="24"/>
        </w:rPr>
        <w:t>12 pkt. POM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SP Kwakowo </w:t>
        <w:tab/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SP Damnica </w:t>
        <w:tab/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SP Łupawa </w:t>
        <w:tab/>
        <w:tab/>
      </w:r>
      <w:r>
        <w:rPr>
          <w:rFonts w:ascii="Times New Roman" w:hAnsi="Times New Roman"/>
          <w:sz w:val="24"/>
          <w:szCs w:val="24"/>
        </w:rPr>
        <w:t>8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 Smołdzino</w:t>
        <w:tab/>
        <w:t>7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SP Stowięcino</w:t>
        <w:tab/>
        <w:t>6</w:t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SSZS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Symonowicz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highlight w:val="cyan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5066e"/>
    <w:rPr/>
  </w:style>
  <w:style w:type="character" w:styleId="StopkaZnak" w:customStyle="1">
    <w:name w:val="Stopka Znak"/>
    <w:basedOn w:val="DefaultParagraphFont"/>
    <w:uiPriority w:val="99"/>
    <w:qFormat/>
    <w:rsid w:val="00b5066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5066e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50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0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LibreOffice/7.4.2.3$Windows_X86_64 LibreOffice_project/382eef1f22670f7f4118c8c2dd222ec7ad009daf</Application>
  <AppVersion>15.0000</AppVersion>
  <Pages>2</Pages>
  <Words>270</Words>
  <Characters>1425</Characters>
  <CharactersWithSpaces>1690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2022-10-26T06:35:00Z</dcterms:created>
  <dc:creator>hala</dc:creator>
  <dc:description/>
  <dc:language>pl-PL</dc:language>
  <cp:lastModifiedBy/>
  <cp:lastPrinted>2022-10-26T14:04:45Z</cp:lastPrinted>
  <dcterms:modified xsi:type="dcterms:W3CDTF">2022-10-26T14:03:51Z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